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北京市大兴区黄村镇狼垡地区实体化综合执法中心</w:t>
      </w:r>
    </w:p>
    <w:p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——狼垡执法中心水、电项目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</w:t>
      </w:r>
      <w:r>
        <w:rPr>
          <w:rFonts w:hint="eastAsia"/>
          <w:sz w:val="28"/>
          <w:szCs w:val="28"/>
          <w:lang w:val="en-US" w:eastAsia="zh-CN"/>
        </w:rPr>
        <w:t>黄村镇狼垡地区实体化综合执法中心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项目申报时间：2024年7月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狼垡执法中心水、电项目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狼垡综合执法中心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61229663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物业管理类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狼垡执法中心办公楼2344平方米，警务站1236平方米，明春西园约460平米，食堂，会议室1713平方米，门卫70.38平方米。以上共5363.38平方米。该办公场所需求水电费用约110万，最终以实际发生量结算。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狼垡执法中心水、电项目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电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1.4元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5元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15万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110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万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狼垡综合执法中心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狼垡地区实体化综合执法中心308室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61229663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1026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任明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狼垡执法中心水、电项目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  <w:bookmarkStart w:id="0" w:name="_GoBack"/>
      <w:bookmarkEnd w:id="0"/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项目实施的必要性：为确保黄村镇狼垡地区实体化综合执法中心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日常运营的正常用水、用电。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狼垡执法中心水、电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月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Q4MDAxYjc3YzRiODFmY2MwODM2MjE4NjljYjMifQ=="/>
  </w:docVars>
  <w:rsids>
    <w:rsidRoot w:val="34B53ED7"/>
    <w:rsid w:val="03E23E09"/>
    <w:rsid w:val="061C6C54"/>
    <w:rsid w:val="0A3E3A19"/>
    <w:rsid w:val="0A5D4D63"/>
    <w:rsid w:val="0C2B195C"/>
    <w:rsid w:val="10542D27"/>
    <w:rsid w:val="13F73D10"/>
    <w:rsid w:val="155F4143"/>
    <w:rsid w:val="17FB37FD"/>
    <w:rsid w:val="1B5A5712"/>
    <w:rsid w:val="20AA5D1F"/>
    <w:rsid w:val="23202DE4"/>
    <w:rsid w:val="26683400"/>
    <w:rsid w:val="2AB7166F"/>
    <w:rsid w:val="2F471EE1"/>
    <w:rsid w:val="2FA90862"/>
    <w:rsid w:val="308113CB"/>
    <w:rsid w:val="34B53ED7"/>
    <w:rsid w:val="3C045F86"/>
    <w:rsid w:val="3D862222"/>
    <w:rsid w:val="41EF7232"/>
    <w:rsid w:val="43D36B7F"/>
    <w:rsid w:val="4F815F87"/>
    <w:rsid w:val="59467262"/>
    <w:rsid w:val="598E7DFD"/>
    <w:rsid w:val="5ECE41A7"/>
    <w:rsid w:val="651C2939"/>
    <w:rsid w:val="6C01501D"/>
    <w:rsid w:val="6CB25529"/>
    <w:rsid w:val="6D535020"/>
    <w:rsid w:val="6DE4033A"/>
    <w:rsid w:val="77962F3A"/>
    <w:rsid w:val="79460EDC"/>
    <w:rsid w:val="7C8D7F4E"/>
    <w:rsid w:val="7ECA70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5</Pages>
  <Words>794</Words>
  <Characters>865</Characters>
  <Lines>0</Lines>
  <Paragraphs>0</Paragraphs>
  <TotalTime>8</TotalTime>
  <ScaleCrop>false</ScaleCrop>
  <LinksUpToDate>false</LinksUpToDate>
  <CharactersWithSpaces>980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郑秦</cp:lastModifiedBy>
  <cp:lastPrinted>2020-09-29T02:31:00Z</cp:lastPrinted>
  <dcterms:modified xsi:type="dcterms:W3CDTF">2024-07-15T06:43:33Z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4B32C3780007409EABE6940EED602D32</vt:lpwstr>
  </property>
</Properties>
</file>